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4C5" w:rsidRPr="008D3698" w:rsidRDefault="00DC7FED">
      <w:pPr>
        <w:rPr>
          <w:b/>
          <w:color w:val="5F497A" w:themeColor="accent4" w:themeShade="BF"/>
          <w:sz w:val="28"/>
          <w:szCs w:val="28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2738120</wp:posOffset>
                </wp:positionH>
                <wp:positionV relativeFrom="paragraph">
                  <wp:posOffset>-263525</wp:posOffset>
                </wp:positionV>
                <wp:extent cx="3534410" cy="1787525"/>
                <wp:effectExtent l="8890" t="6350" r="9525" b="63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4410" cy="178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6CFC" w:rsidRDefault="00DA1505" w:rsidP="008D3698">
                            <w:pP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hyperlink r:id="rId8" w:history="1">
                              <w:r w:rsidR="00500BF3" w:rsidRPr="006824C1">
                                <w:rPr>
                                  <w:rStyle w:val="Hyperlink"/>
                                  <w:b/>
                                  <w:sz w:val="24"/>
                                  <w:szCs w:val="24"/>
                                </w:rPr>
                                <w:t>www.hawkesbayhealthcollaborative.nz</w:t>
                              </w:r>
                            </w:hyperlink>
                            <w:r w:rsidR="00500BF3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</w:p>
                          <w:p w:rsidR="008D3698" w:rsidRDefault="008D3698" w:rsidP="008D3698">
                            <w:pP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Alison</w:t>
                            </w:r>
                            <w:r w:rsidR="00666CFC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: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021 0228 6372</w:t>
                            </w:r>
                            <w:r w:rsidR="00666CFC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</w:p>
                          <w:p w:rsidR="00666CFC" w:rsidRPr="00666CFC" w:rsidRDefault="00666CFC" w:rsidP="008D3698">
                            <w:pP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66CFC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Bridgitt:   027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666CFC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2843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666CFC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781</w:t>
                            </w:r>
                          </w:p>
                          <w:p w:rsidR="00666CFC" w:rsidRPr="00C70D1F" w:rsidRDefault="00666CFC" w:rsidP="008D3698">
                            <w:pP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8D3698" w:rsidRPr="008D3698" w:rsidRDefault="008D3698" w:rsidP="008D3698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5.6pt;margin-top:-20.75pt;width:278.3pt;height:140.7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o2aJgIAAFEEAAAOAAAAZHJzL2Uyb0RvYy54bWysVNuO0zAQfUfiHyy/07TdlnajpqulSxHS&#10;cpF2+YCJ4yQWvmG7TcrXM3bSUgHiAZEHy+MZnzk+M5PNXa8kOXLnhdEFnU2mlHDNTCV0U9Avz/tX&#10;a0p8AF2BNJoX9MQ9vdu+fLHpbM7npjWy4o4giPZ5ZwvahmDzLPOs5Qr8xFiu0VkbpyCg6ZqsctAh&#10;upLZfDp9nXXGVdYZxr3H04fBSbcJv645C5/q2vNAZEGRW0irS2sZ12y7gbxxYFvBRhrwDywUCI1J&#10;L1APEIAcnPgNSgnmjDd1mDCjMlPXgvH0BnzNbPrLa55asDy9BcXx9iKT/3+w7OPxsyOiwtpRokFh&#10;iZ55H8gb05N5VKezPsegJ4thocfjGBlf6u2jYV890WbXgm74vXOmazlUyG4Wb2ZXVwccH0HK7oOp&#10;MA0cgklAfe1UBEQxCKJjlU6XykQqDA9vljeLxQxdDH2z1Xq1nC9TDsjP163z4R03isRNQR2WPsHD&#10;8dGHSAfyc0iib6So9kLKZLim3ElHjoBtsk/fiO6vw6QmXUFvY+6/Q0zT9ycIJQL2uxSqoOtLEORR&#10;t7e6St0YQMhhj5SlHoWM2g0qhr7sx8KUpjqhpM4MfY1ziJvWuO+UdNjTBfXfDuA4JfK9xrLczhaL&#10;OATJWCxXczTctae89oBmCFXQQMmw3YVhcA7WiabFTOdGuMdS7kUSOdZ8YDXyxr5N2o8zFgfj2k5R&#10;P/8E2x8AAAD//wMAUEsDBBQABgAIAAAAIQC5wP1V4AAAAAsBAAAPAAAAZHJzL2Rvd25yZXYueG1s&#10;TI/BTsMwEETvSPyDtUhcqtZOmpQS4lRQqSdODeXuxiaJiNfBdtv071lO5bjap5k35WayAzsbH3qH&#10;EpKFAGawcbrHVsLhYzdfAwtRoVaDQyPhagJsqvu7UhXaXXBvznVsGYVgKJSELsax4Dw0nbEqLNxo&#10;kH5fzlsV6fQt115dKNwOPBVixa3qkRo6NZptZ5rv+mQlrH7q5ez9U89wf929+cbmenvIpXx8mF5f&#10;gEUzxRsMf/qkDhU5Hd0JdWCDhGyZpIRKmGdJDoyI5/UTjTlKSDMhgFcl/7+h+gUAAP//AwBQSwEC&#10;LQAUAAYACAAAACEAtoM4kv4AAADhAQAAEwAAAAAAAAAAAAAAAAAAAAAAW0NvbnRlbnRfVHlwZXNd&#10;LnhtbFBLAQItABQABgAIAAAAIQA4/SH/1gAAAJQBAAALAAAAAAAAAAAAAAAAAC8BAABfcmVscy8u&#10;cmVsc1BLAQItABQABgAIAAAAIQC6Wo2aJgIAAFEEAAAOAAAAAAAAAAAAAAAAAC4CAABkcnMvZTJv&#10;RG9jLnhtbFBLAQItABQABgAIAAAAIQC5wP1V4AAAAAsBAAAPAAAAAAAAAAAAAAAAAIAEAABkcnMv&#10;ZG93bnJldi54bWxQSwUGAAAAAAQABADzAAAAjQUAAAAA&#10;">
                <v:textbox style="mso-fit-shape-to-text:t">
                  <w:txbxContent>
                    <w:p w:rsidR="00666CFC" w:rsidRDefault="00DA1505" w:rsidP="008D3698">
                      <w:pPr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hyperlink r:id="rId9" w:history="1">
                        <w:r w:rsidR="00500BF3" w:rsidRPr="006824C1">
                          <w:rPr>
                            <w:rStyle w:val="Hyperlink"/>
                            <w:b/>
                            <w:sz w:val="24"/>
                            <w:szCs w:val="24"/>
                          </w:rPr>
                          <w:t>www.hawkesbayhealthcollaborative.nz</w:t>
                        </w:r>
                      </w:hyperlink>
                      <w:r w:rsidR="00500BF3"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</w:p>
                    <w:p w:rsidR="008D3698" w:rsidRDefault="008D3698" w:rsidP="008D3698">
                      <w:pPr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 Alison</w:t>
                      </w:r>
                      <w:r w:rsidR="00666CFC">
                        <w:rPr>
                          <w:b/>
                          <w:sz w:val="24"/>
                          <w:szCs w:val="24"/>
                          <w:u w:val="single"/>
                        </w:rPr>
                        <w:t>:</w:t>
                      </w:r>
                      <w:r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 021 0228 6372</w:t>
                      </w:r>
                      <w:r w:rsidR="00666CFC"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</w:p>
                    <w:p w:rsidR="00666CFC" w:rsidRPr="00666CFC" w:rsidRDefault="00666CFC" w:rsidP="008D3698">
                      <w:pPr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 w:rsidRPr="00666CFC">
                        <w:rPr>
                          <w:b/>
                          <w:sz w:val="24"/>
                          <w:szCs w:val="24"/>
                          <w:u w:val="single"/>
                        </w:rPr>
                        <w:t>Bridgitt:   027</w:t>
                      </w:r>
                      <w:r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666CFC">
                        <w:rPr>
                          <w:b/>
                          <w:sz w:val="24"/>
                          <w:szCs w:val="24"/>
                          <w:u w:val="single"/>
                        </w:rPr>
                        <w:t>2843</w:t>
                      </w:r>
                      <w:r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666CFC">
                        <w:rPr>
                          <w:b/>
                          <w:sz w:val="24"/>
                          <w:szCs w:val="24"/>
                          <w:u w:val="single"/>
                        </w:rPr>
                        <w:t>781</w:t>
                      </w:r>
                    </w:p>
                    <w:p w:rsidR="00666CFC" w:rsidRPr="00C70D1F" w:rsidRDefault="00666CFC" w:rsidP="008D3698">
                      <w:pPr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8D3698" w:rsidRPr="008D3698" w:rsidRDefault="008D3698" w:rsidP="008D3698"/>
                  </w:txbxContent>
                </v:textbox>
              </v:shape>
            </w:pict>
          </mc:Fallback>
        </mc:AlternateContent>
      </w:r>
      <w:r w:rsidR="007804BA">
        <w:rPr>
          <w:noProof/>
          <w:lang w:val="en-GB" w:eastAsia="en-GB"/>
        </w:rPr>
        <w:drawing>
          <wp:inline distT="0" distB="0" distL="0" distR="0">
            <wp:extent cx="1695450" cy="16954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BHC logo FINAL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D3698">
        <w:t xml:space="preserve">                                        </w:t>
      </w:r>
      <w:r w:rsidR="00094DB2" w:rsidRPr="008D3698">
        <w:rPr>
          <w:b/>
          <w:color w:val="5F497A" w:themeColor="accent4" w:themeShade="BF"/>
          <w:sz w:val="28"/>
          <w:szCs w:val="28"/>
        </w:rPr>
        <w:t>HAWKE</w:t>
      </w:r>
      <w:r w:rsidR="00274C90">
        <w:rPr>
          <w:b/>
          <w:color w:val="5F497A" w:themeColor="accent4" w:themeShade="BF"/>
          <w:sz w:val="28"/>
          <w:szCs w:val="28"/>
        </w:rPr>
        <w:t>’</w:t>
      </w:r>
      <w:r w:rsidR="00094DB2" w:rsidRPr="008D3698">
        <w:rPr>
          <w:b/>
          <w:color w:val="5F497A" w:themeColor="accent4" w:themeShade="BF"/>
          <w:sz w:val="28"/>
          <w:szCs w:val="28"/>
        </w:rPr>
        <w:t>S BAY HEALTH COLLABO</w:t>
      </w:r>
      <w:r w:rsidR="00A3756F" w:rsidRPr="008D3698">
        <w:rPr>
          <w:b/>
          <w:color w:val="5F497A" w:themeColor="accent4" w:themeShade="BF"/>
          <w:sz w:val="28"/>
          <w:szCs w:val="28"/>
        </w:rPr>
        <w:t>R</w:t>
      </w:r>
      <w:r w:rsidR="00094DB2" w:rsidRPr="008D3698">
        <w:rPr>
          <w:b/>
          <w:color w:val="5F497A" w:themeColor="accent4" w:themeShade="BF"/>
          <w:sz w:val="28"/>
          <w:szCs w:val="28"/>
        </w:rPr>
        <w:t>A</w:t>
      </w:r>
      <w:r w:rsidR="00A3756F" w:rsidRPr="008D3698">
        <w:rPr>
          <w:b/>
          <w:color w:val="5F497A" w:themeColor="accent4" w:themeShade="BF"/>
          <w:sz w:val="28"/>
          <w:szCs w:val="28"/>
        </w:rPr>
        <w:t>TIVE</w:t>
      </w:r>
    </w:p>
    <w:p w:rsidR="00A3756F" w:rsidRPr="00F72948" w:rsidRDefault="00A3756F">
      <w:pPr>
        <w:rPr>
          <w:b/>
          <w:sz w:val="20"/>
          <w:szCs w:val="20"/>
          <w:u w:val="single"/>
        </w:rPr>
      </w:pPr>
      <w:r w:rsidRPr="00F72948">
        <w:rPr>
          <w:b/>
          <w:sz w:val="20"/>
          <w:szCs w:val="20"/>
          <w:u w:val="single"/>
        </w:rPr>
        <w:t>Background</w:t>
      </w:r>
    </w:p>
    <w:p w:rsidR="00672B8E" w:rsidRPr="00F72948" w:rsidRDefault="00B14099">
      <w:pPr>
        <w:rPr>
          <w:sz w:val="20"/>
          <w:szCs w:val="20"/>
        </w:rPr>
      </w:pPr>
      <w:r w:rsidRPr="00F72948">
        <w:rPr>
          <w:sz w:val="20"/>
          <w:szCs w:val="20"/>
        </w:rPr>
        <w:t>This health</w:t>
      </w:r>
      <w:r w:rsidR="00A3756F" w:rsidRPr="00F72948">
        <w:rPr>
          <w:sz w:val="20"/>
          <w:szCs w:val="20"/>
        </w:rPr>
        <w:t xml:space="preserve"> collaborative</w:t>
      </w:r>
      <w:r w:rsidRPr="00F72948">
        <w:rPr>
          <w:sz w:val="20"/>
          <w:szCs w:val="20"/>
        </w:rPr>
        <w:t xml:space="preserve"> was formed in 2013 by holi</w:t>
      </w:r>
      <w:r w:rsidR="00440BCE" w:rsidRPr="00F72948">
        <w:rPr>
          <w:sz w:val="20"/>
          <w:szCs w:val="20"/>
        </w:rPr>
        <w:t>stic nutritionist Alison Cowell, with the idea of</w:t>
      </w:r>
      <w:r w:rsidR="008D3698" w:rsidRPr="00F72948">
        <w:rPr>
          <w:sz w:val="20"/>
          <w:szCs w:val="20"/>
        </w:rPr>
        <w:t xml:space="preserve"> combining </w:t>
      </w:r>
      <w:r w:rsidR="00440BCE" w:rsidRPr="00F72948">
        <w:rPr>
          <w:sz w:val="20"/>
          <w:szCs w:val="20"/>
        </w:rPr>
        <w:t xml:space="preserve">the collective knowledge of local </w:t>
      </w:r>
      <w:r w:rsidR="00A3756F" w:rsidRPr="00F72948">
        <w:rPr>
          <w:sz w:val="20"/>
          <w:szCs w:val="20"/>
        </w:rPr>
        <w:t>health professionals</w:t>
      </w:r>
      <w:r w:rsidR="00C629C1" w:rsidRPr="00F72948">
        <w:rPr>
          <w:sz w:val="20"/>
          <w:szCs w:val="20"/>
        </w:rPr>
        <w:t xml:space="preserve"> to improve wellbeing</w:t>
      </w:r>
      <w:r w:rsidR="00672B8E" w:rsidRPr="00F72948">
        <w:rPr>
          <w:sz w:val="20"/>
          <w:szCs w:val="20"/>
        </w:rPr>
        <w:t>.</w:t>
      </w:r>
    </w:p>
    <w:p w:rsidR="00B14099" w:rsidRPr="00F72948" w:rsidRDefault="00B14099">
      <w:pPr>
        <w:rPr>
          <w:b/>
          <w:sz w:val="20"/>
          <w:szCs w:val="20"/>
          <w:u w:val="single"/>
        </w:rPr>
      </w:pPr>
      <w:r w:rsidRPr="00F72948">
        <w:rPr>
          <w:b/>
          <w:sz w:val="20"/>
          <w:szCs w:val="20"/>
          <w:u w:val="single"/>
        </w:rPr>
        <w:t>What we offer</w:t>
      </w:r>
    </w:p>
    <w:p w:rsidR="00440BCE" w:rsidRPr="00F72948" w:rsidRDefault="00440BCE" w:rsidP="00440BCE">
      <w:pPr>
        <w:rPr>
          <w:sz w:val="20"/>
          <w:szCs w:val="20"/>
        </w:rPr>
      </w:pPr>
      <w:r w:rsidRPr="00F72948">
        <w:rPr>
          <w:sz w:val="20"/>
          <w:szCs w:val="20"/>
        </w:rPr>
        <w:t xml:space="preserve">With expertise and knowledge from a vast range of modalities, we can bring our collective wisdom to provide focused advice and </w:t>
      </w:r>
      <w:r w:rsidR="005A2E4D" w:rsidRPr="00F72948">
        <w:rPr>
          <w:sz w:val="20"/>
          <w:szCs w:val="20"/>
        </w:rPr>
        <w:t xml:space="preserve">therefore </w:t>
      </w:r>
      <w:r w:rsidRPr="00F72948">
        <w:rPr>
          <w:sz w:val="20"/>
          <w:szCs w:val="20"/>
        </w:rPr>
        <w:t>often speedier results on many health issues.</w:t>
      </w:r>
    </w:p>
    <w:p w:rsidR="00440BCE" w:rsidRPr="00F72948" w:rsidRDefault="00440BCE" w:rsidP="00440BCE">
      <w:pPr>
        <w:rPr>
          <w:sz w:val="20"/>
          <w:szCs w:val="20"/>
        </w:rPr>
      </w:pPr>
      <w:r w:rsidRPr="00F72948">
        <w:rPr>
          <w:sz w:val="20"/>
          <w:szCs w:val="20"/>
        </w:rPr>
        <w:t xml:space="preserve">This collaborative consists </w:t>
      </w:r>
      <w:r w:rsidR="005F4090" w:rsidRPr="00F72948">
        <w:rPr>
          <w:sz w:val="20"/>
          <w:szCs w:val="20"/>
        </w:rPr>
        <w:t>of trusted local health practitioners</w:t>
      </w:r>
      <w:r w:rsidR="00A301CC" w:rsidRPr="00F72948">
        <w:rPr>
          <w:sz w:val="20"/>
          <w:szCs w:val="20"/>
        </w:rPr>
        <w:t xml:space="preserve"> offering a wide range of complementary therapies to help you reach and maintain optimum health. We recognise that </w:t>
      </w:r>
      <w:r w:rsidR="005F4090" w:rsidRPr="00F72948">
        <w:rPr>
          <w:sz w:val="20"/>
          <w:szCs w:val="20"/>
        </w:rPr>
        <w:t>everyone</w:t>
      </w:r>
      <w:r w:rsidR="00A301CC" w:rsidRPr="00F72948">
        <w:rPr>
          <w:sz w:val="20"/>
          <w:szCs w:val="20"/>
        </w:rPr>
        <w:t xml:space="preserve"> is different and bodies </w:t>
      </w:r>
      <w:r w:rsidR="005F4090" w:rsidRPr="00F72948">
        <w:rPr>
          <w:sz w:val="20"/>
          <w:szCs w:val="20"/>
        </w:rPr>
        <w:t>respond</w:t>
      </w:r>
      <w:r w:rsidR="00A301CC" w:rsidRPr="00F72948">
        <w:rPr>
          <w:sz w:val="20"/>
          <w:szCs w:val="20"/>
        </w:rPr>
        <w:t xml:space="preserve"> in different ways to different healing </w:t>
      </w:r>
      <w:r w:rsidR="005F4090" w:rsidRPr="00F72948">
        <w:rPr>
          <w:sz w:val="20"/>
          <w:szCs w:val="20"/>
        </w:rPr>
        <w:t>methods</w:t>
      </w:r>
      <w:r w:rsidR="00A301CC" w:rsidRPr="00F72948">
        <w:rPr>
          <w:sz w:val="20"/>
          <w:szCs w:val="20"/>
        </w:rPr>
        <w:t xml:space="preserve">. </w:t>
      </w:r>
      <w:r w:rsidR="001357A4" w:rsidRPr="00F72948">
        <w:rPr>
          <w:sz w:val="20"/>
          <w:szCs w:val="20"/>
        </w:rPr>
        <w:t>It’s your body and your choice</w:t>
      </w:r>
      <w:proofErr w:type="gramStart"/>
      <w:r w:rsidR="00A301CC" w:rsidRPr="00F72948">
        <w:rPr>
          <w:sz w:val="20"/>
          <w:szCs w:val="20"/>
        </w:rPr>
        <w:t>....</w:t>
      </w:r>
      <w:r w:rsidR="001357A4" w:rsidRPr="00F72948">
        <w:rPr>
          <w:sz w:val="20"/>
          <w:szCs w:val="20"/>
        </w:rPr>
        <w:t>but</w:t>
      </w:r>
      <w:proofErr w:type="gramEnd"/>
      <w:r w:rsidR="001357A4" w:rsidRPr="00F72948">
        <w:rPr>
          <w:sz w:val="20"/>
          <w:szCs w:val="20"/>
        </w:rPr>
        <w:t xml:space="preserve"> you can’t make the right choice if you don’t know all the options!  T</w:t>
      </w:r>
      <w:r w:rsidR="00A301CC" w:rsidRPr="00F72948">
        <w:rPr>
          <w:sz w:val="20"/>
          <w:szCs w:val="20"/>
        </w:rPr>
        <w:t>hat’s where we can help, with:</w:t>
      </w:r>
    </w:p>
    <w:p w:rsidR="00A301CC" w:rsidRPr="00F72948" w:rsidRDefault="00A301CC" w:rsidP="00B14099">
      <w:pPr>
        <w:pStyle w:val="ListParagraph"/>
        <w:numPr>
          <w:ilvl w:val="0"/>
          <w:numId w:val="1"/>
        </w:numPr>
        <w:rPr>
          <w:sz w:val="20"/>
          <w:szCs w:val="20"/>
          <w:u w:val="single"/>
        </w:rPr>
      </w:pPr>
      <w:r w:rsidRPr="00F72948">
        <w:rPr>
          <w:sz w:val="20"/>
          <w:szCs w:val="20"/>
        </w:rPr>
        <w:t>Access to qualified health professionals</w:t>
      </w:r>
      <w:r w:rsidR="001357A4" w:rsidRPr="00F72948">
        <w:rPr>
          <w:sz w:val="20"/>
          <w:szCs w:val="20"/>
        </w:rPr>
        <w:t xml:space="preserve"> with YOUR wellbeing at heart</w:t>
      </w:r>
    </w:p>
    <w:p w:rsidR="00C46EF0" w:rsidRPr="00F72948" w:rsidRDefault="00B14099" w:rsidP="00B14099">
      <w:pPr>
        <w:pStyle w:val="ListParagraph"/>
        <w:numPr>
          <w:ilvl w:val="0"/>
          <w:numId w:val="1"/>
        </w:numPr>
        <w:rPr>
          <w:sz w:val="20"/>
          <w:szCs w:val="20"/>
          <w:u w:val="single"/>
        </w:rPr>
      </w:pPr>
      <w:r w:rsidRPr="00F72948">
        <w:rPr>
          <w:sz w:val="20"/>
          <w:szCs w:val="20"/>
        </w:rPr>
        <w:t>Complim</w:t>
      </w:r>
      <w:r w:rsidR="005E6034" w:rsidRPr="00F72948">
        <w:rPr>
          <w:sz w:val="20"/>
          <w:szCs w:val="20"/>
        </w:rPr>
        <w:t>e</w:t>
      </w:r>
      <w:r w:rsidRPr="00F72948">
        <w:rPr>
          <w:sz w:val="20"/>
          <w:szCs w:val="20"/>
        </w:rPr>
        <w:t>nt</w:t>
      </w:r>
      <w:r w:rsidR="005E6034" w:rsidRPr="00F72948">
        <w:rPr>
          <w:sz w:val="20"/>
          <w:szCs w:val="20"/>
        </w:rPr>
        <w:t>ar</w:t>
      </w:r>
      <w:r w:rsidRPr="00F72948">
        <w:rPr>
          <w:sz w:val="20"/>
          <w:szCs w:val="20"/>
        </w:rPr>
        <w:t>y health awareness event</w:t>
      </w:r>
      <w:r w:rsidR="008D3698" w:rsidRPr="00F72948">
        <w:rPr>
          <w:sz w:val="20"/>
          <w:szCs w:val="20"/>
        </w:rPr>
        <w:t xml:space="preserve">s on focused health </w:t>
      </w:r>
      <w:r w:rsidR="00867E0A" w:rsidRPr="00F72948">
        <w:rPr>
          <w:sz w:val="20"/>
          <w:szCs w:val="20"/>
        </w:rPr>
        <w:t>topics</w:t>
      </w:r>
      <w:r w:rsidR="00C46EF0" w:rsidRPr="00F72948">
        <w:rPr>
          <w:sz w:val="20"/>
          <w:szCs w:val="20"/>
        </w:rPr>
        <w:t xml:space="preserve">  </w:t>
      </w:r>
    </w:p>
    <w:p w:rsidR="00F3169E" w:rsidRPr="00F72948" w:rsidRDefault="00A301CC" w:rsidP="00B14099">
      <w:pPr>
        <w:pStyle w:val="ListParagraph"/>
        <w:numPr>
          <w:ilvl w:val="0"/>
          <w:numId w:val="1"/>
        </w:numPr>
        <w:rPr>
          <w:sz w:val="20"/>
          <w:szCs w:val="20"/>
          <w:u w:val="single"/>
        </w:rPr>
      </w:pPr>
      <w:r w:rsidRPr="00F72948">
        <w:rPr>
          <w:sz w:val="20"/>
          <w:szCs w:val="20"/>
        </w:rPr>
        <w:t>Educational o</w:t>
      </w:r>
      <w:r w:rsidR="00F3169E" w:rsidRPr="00F72948">
        <w:rPr>
          <w:sz w:val="20"/>
          <w:szCs w:val="20"/>
        </w:rPr>
        <w:t>n-site work events</w:t>
      </w:r>
    </w:p>
    <w:p w:rsidR="008D3698" w:rsidRPr="00F72948" w:rsidRDefault="00F3169E" w:rsidP="008D3698">
      <w:pPr>
        <w:pStyle w:val="ListParagraph"/>
        <w:numPr>
          <w:ilvl w:val="0"/>
          <w:numId w:val="1"/>
        </w:numPr>
        <w:rPr>
          <w:sz w:val="20"/>
          <w:szCs w:val="20"/>
          <w:u w:val="single"/>
        </w:rPr>
      </w:pPr>
      <w:r w:rsidRPr="00F72948">
        <w:rPr>
          <w:sz w:val="20"/>
          <w:szCs w:val="20"/>
        </w:rPr>
        <w:t>Community events and expos</w:t>
      </w:r>
      <w:r w:rsidR="008D3698" w:rsidRPr="00F72948">
        <w:rPr>
          <w:sz w:val="20"/>
          <w:szCs w:val="20"/>
        </w:rPr>
        <w:t xml:space="preserve">; an opportunity to </w:t>
      </w:r>
      <w:r w:rsidR="005A2E4D" w:rsidRPr="00F72948">
        <w:rPr>
          <w:sz w:val="20"/>
          <w:szCs w:val="20"/>
        </w:rPr>
        <w:t xml:space="preserve">meet the practitioners/ </w:t>
      </w:r>
      <w:r w:rsidR="008D3698" w:rsidRPr="00F72948">
        <w:rPr>
          <w:sz w:val="20"/>
          <w:szCs w:val="20"/>
        </w:rPr>
        <w:t>ask questions/explore new ways of dealing with (or preventing) health issues</w:t>
      </w:r>
    </w:p>
    <w:p w:rsidR="008D3698" w:rsidRPr="00F72948" w:rsidRDefault="00BD7C26" w:rsidP="008D3698">
      <w:pPr>
        <w:pStyle w:val="ListParagraph"/>
        <w:numPr>
          <w:ilvl w:val="0"/>
          <w:numId w:val="1"/>
        </w:numPr>
        <w:rPr>
          <w:sz w:val="20"/>
          <w:szCs w:val="20"/>
          <w:u w:val="single"/>
        </w:rPr>
      </w:pPr>
      <w:r w:rsidRPr="00F72948">
        <w:rPr>
          <w:sz w:val="20"/>
          <w:szCs w:val="20"/>
        </w:rPr>
        <w:t xml:space="preserve">Informative monthly </w:t>
      </w:r>
      <w:r w:rsidR="008D3698" w:rsidRPr="00F72948">
        <w:rPr>
          <w:sz w:val="20"/>
          <w:szCs w:val="20"/>
        </w:rPr>
        <w:t>“Health Matters” radio s</w:t>
      </w:r>
      <w:r w:rsidR="00C46EF0" w:rsidRPr="00F72948">
        <w:rPr>
          <w:sz w:val="20"/>
          <w:szCs w:val="20"/>
        </w:rPr>
        <w:t>how on Radio Kidnappers   104.7 F</w:t>
      </w:r>
      <w:r w:rsidR="008D3698" w:rsidRPr="00F72948">
        <w:rPr>
          <w:sz w:val="20"/>
          <w:szCs w:val="20"/>
        </w:rPr>
        <w:t>M</w:t>
      </w:r>
    </w:p>
    <w:p w:rsidR="003556D8" w:rsidRPr="00F72948" w:rsidRDefault="003556D8" w:rsidP="00B14099">
      <w:pPr>
        <w:pStyle w:val="ListParagraph"/>
        <w:numPr>
          <w:ilvl w:val="0"/>
          <w:numId w:val="1"/>
        </w:numPr>
        <w:rPr>
          <w:sz w:val="20"/>
          <w:szCs w:val="20"/>
          <w:u w:val="single"/>
        </w:rPr>
      </w:pPr>
      <w:r w:rsidRPr="00F72948">
        <w:rPr>
          <w:sz w:val="20"/>
          <w:szCs w:val="20"/>
        </w:rPr>
        <w:t>Ongoing support</w:t>
      </w:r>
      <w:r w:rsidR="005E6034" w:rsidRPr="00F72948">
        <w:rPr>
          <w:sz w:val="20"/>
          <w:szCs w:val="20"/>
        </w:rPr>
        <w:t xml:space="preserve"> by local practitioners</w:t>
      </w:r>
    </w:p>
    <w:p w:rsidR="00A301CC" w:rsidRPr="00F72948" w:rsidRDefault="005F4090" w:rsidP="008D3698">
      <w:pPr>
        <w:rPr>
          <w:sz w:val="20"/>
          <w:szCs w:val="20"/>
          <w:u w:val="single"/>
        </w:rPr>
      </w:pPr>
      <w:r w:rsidRPr="00F72948">
        <w:rPr>
          <w:sz w:val="20"/>
          <w:szCs w:val="20"/>
        </w:rPr>
        <w:t>The practitioners</w:t>
      </w:r>
      <w:r w:rsidR="00A301CC" w:rsidRPr="00F72948">
        <w:rPr>
          <w:sz w:val="20"/>
          <w:szCs w:val="20"/>
        </w:rPr>
        <w:t xml:space="preserve"> in this collaborative know the services offered by each member. This </w:t>
      </w:r>
      <w:r w:rsidR="005A2E4D" w:rsidRPr="00F72948">
        <w:rPr>
          <w:sz w:val="20"/>
          <w:szCs w:val="20"/>
        </w:rPr>
        <w:t xml:space="preserve">knowledge </w:t>
      </w:r>
      <w:r w:rsidR="00A301CC" w:rsidRPr="00F72948">
        <w:rPr>
          <w:sz w:val="20"/>
          <w:szCs w:val="20"/>
        </w:rPr>
        <w:t xml:space="preserve">allows us to make </w:t>
      </w:r>
      <w:r w:rsidR="005A2E4D" w:rsidRPr="00F72948">
        <w:rPr>
          <w:sz w:val="20"/>
          <w:szCs w:val="20"/>
        </w:rPr>
        <w:t xml:space="preserve">personal </w:t>
      </w:r>
      <w:r w:rsidR="00A301CC" w:rsidRPr="00F72948">
        <w:rPr>
          <w:sz w:val="20"/>
          <w:szCs w:val="20"/>
        </w:rPr>
        <w:t xml:space="preserve">recommendations to boost your treatment or therapy. </w:t>
      </w:r>
    </w:p>
    <w:p w:rsidR="00F72948" w:rsidRPr="00F72948" w:rsidRDefault="00F72948" w:rsidP="00F72948">
      <w:pPr>
        <w:rPr>
          <w:b/>
          <w:sz w:val="20"/>
          <w:szCs w:val="20"/>
          <w:u w:val="single"/>
        </w:rPr>
      </w:pPr>
      <w:r w:rsidRPr="00F72948">
        <w:rPr>
          <w:b/>
          <w:sz w:val="20"/>
          <w:szCs w:val="20"/>
          <w:u w:val="single"/>
        </w:rPr>
        <w:t>Benefits to members</w:t>
      </w:r>
    </w:p>
    <w:p w:rsidR="00F72948" w:rsidRPr="00F72948" w:rsidRDefault="00F72948" w:rsidP="00F72948">
      <w:pPr>
        <w:pStyle w:val="ListParagraph"/>
        <w:numPr>
          <w:ilvl w:val="0"/>
          <w:numId w:val="5"/>
        </w:numPr>
        <w:rPr>
          <w:b/>
          <w:sz w:val="20"/>
          <w:szCs w:val="20"/>
          <w:u w:val="single"/>
        </w:rPr>
      </w:pPr>
      <w:r w:rsidRPr="00F72948">
        <w:rPr>
          <w:sz w:val="20"/>
          <w:szCs w:val="20"/>
        </w:rPr>
        <w:t>Greater exposure through referrals</w:t>
      </w:r>
    </w:p>
    <w:p w:rsidR="00F72948" w:rsidRPr="00F72948" w:rsidRDefault="00F72948" w:rsidP="00F72948">
      <w:pPr>
        <w:pStyle w:val="ListParagraph"/>
        <w:numPr>
          <w:ilvl w:val="0"/>
          <w:numId w:val="5"/>
        </w:numPr>
        <w:rPr>
          <w:b/>
          <w:sz w:val="20"/>
          <w:szCs w:val="20"/>
          <w:u w:val="single"/>
        </w:rPr>
      </w:pPr>
      <w:r w:rsidRPr="00F72948">
        <w:rPr>
          <w:sz w:val="20"/>
          <w:szCs w:val="20"/>
        </w:rPr>
        <w:t>Presence on social media, Facebook and website – easier for clients to find you</w:t>
      </w:r>
    </w:p>
    <w:p w:rsidR="00F72948" w:rsidRPr="00F72948" w:rsidRDefault="00F72948" w:rsidP="00F72948">
      <w:pPr>
        <w:pStyle w:val="ListParagraph"/>
        <w:numPr>
          <w:ilvl w:val="0"/>
          <w:numId w:val="5"/>
        </w:numPr>
        <w:rPr>
          <w:b/>
          <w:sz w:val="20"/>
          <w:szCs w:val="20"/>
          <w:u w:val="single"/>
        </w:rPr>
      </w:pPr>
      <w:r w:rsidRPr="00F72948">
        <w:rPr>
          <w:sz w:val="20"/>
          <w:szCs w:val="20"/>
        </w:rPr>
        <w:t>Working collaboratively with likeminded people with client interests at heart</w:t>
      </w:r>
    </w:p>
    <w:p w:rsidR="00F72948" w:rsidRPr="00F72948" w:rsidRDefault="00F72948" w:rsidP="00B76EB8">
      <w:pPr>
        <w:pStyle w:val="ListParagraph"/>
        <w:numPr>
          <w:ilvl w:val="0"/>
          <w:numId w:val="5"/>
        </w:numPr>
        <w:rPr>
          <w:b/>
          <w:sz w:val="20"/>
          <w:szCs w:val="20"/>
          <w:u w:val="single"/>
        </w:rPr>
      </w:pPr>
      <w:r w:rsidRPr="00F72948">
        <w:rPr>
          <w:sz w:val="20"/>
          <w:szCs w:val="20"/>
        </w:rPr>
        <w:t xml:space="preserve">Joining together for health expos and targeted seminars       </w:t>
      </w:r>
    </w:p>
    <w:p w:rsidR="00F72948" w:rsidRPr="00F72948" w:rsidRDefault="00F72948" w:rsidP="00F72948">
      <w:pPr>
        <w:rPr>
          <w:b/>
          <w:sz w:val="20"/>
          <w:szCs w:val="20"/>
          <w:u w:val="single"/>
        </w:rPr>
      </w:pPr>
      <w:r w:rsidRPr="00F72948">
        <w:rPr>
          <w:b/>
          <w:sz w:val="20"/>
          <w:szCs w:val="20"/>
          <w:u w:val="single"/>
        </w:rPr>
        <w:t>Benefits to our clients</w:t>
      </w:r>
    </w:p>
    <w:p w:rsidR="00F72948" w:rsidRPr="00F72948" w:rsidRDefault="00F72948" w:rsidP="00F72948">
      <w:pPr>
        <w:pStyle w:val="ListParagraph"/>
        <w:numPr>
          <w:ilvl w:val="0"/>
          <w:numId w:val="2"/>
        </w:numPr>
        <w:rPr>
          <w:b/>
          <w:sz w:val="20"/>
          <w:szCs w:val="20"/>
          <w:u w:val="single"/>
        </w:rPr>
      </w:pPr>
      <w:r w:rsidRPr="00F72948">
        <w:rPr>
          <w:sz w:val="20"/>
          <w:szCs w:val="20"/>
        </w:rPr>
        <w:t>Individuals feel valued</w:t>
      </w:r>
    </w:p>
    <w:p w:rsidR="00F72948" w:rsidRPr="00F72948" w:rsidRDefault="00F72948" w:rsidP="00F72948">
      <w:pPr>
        <w:pStyle w:val="ListParagraph"/>
        <w:numPr>
          <w:ilvl w:val="0"/>
          <w:numId w:val="2"/>
        </w:numPr>
        <w:rPr>
          <w:b/>
          <w:sz w:val="20"/>
          <w:szCs w:val="20"/>
          <w:u w:val="single"/>
        </w:rPr>
      </w:pPr>
      <w:r w:rsidRPr="00F72948">
        <w:rPr>
          <w:sz w:val="20"/>
          <w:szCs w:val="20"/>
        </w:rPr>
        <w:t>Healing can be quicker as bodies respond in different ways to various treatments</w:t>
      </w:r>
    </w:p>
    <w:p w:rsidR="00F72948" w:rsidRPr="00F72948" w:rsidRDefault="00F72948" w:rsidP="00F72948">
      <w:pPr>
        <w:pStyle w:val="ListParagraph"/>
        <w:numPr>
          <w:ilvl w:val="0"/>
          <w:numId w:val="2"/>
        </w:numPr>
        <w:rPr>
          <w:b/>
          <w:sz w:val="20"/>
          <w:szCs w:val="20"/>
          <w:u w:val="single"/>
        </w:rPr>
      </w:pPr>
      <w:r w:rsidRPr="00F72948">
        <w:rPr>
          <w:sz w:val="20"/>
          <w:szCs w:val="20"/>
        </w:rPr>
        <w:t>Healthier clients = healthier community!</w:t>
      </w:r>
      <w:bookmarkStart w:id="0" w:name="_GoBack"/>
      <w:bookmarkEnd w:id="0"/>
    </w:p>
    <w:p w:rsidR="00F72948" w:rsidRPr="00F72948" w:rsidRDefault="00F72948" w:rsidP="00F72948">
      <w:pPr>
        <w:pStyle w:val="ListParagraph"/>
        <w:ind w:left="1440"/>
        <w:rPr>
          <w:b/>
          <w:sz w:val="24"/>
          <w:szCs w:val="24"/>
          <w:u w:val="single"/>
        </w:rPr>
      </w:pPr>
    </w:p>
    <w:sectPr w:rsidR="00F72948" w:rsidRPr="00F72948" w:rsidSect="0043727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505" w:rsidRDefault="00DA1505" w:rsidP="00440BCE">
      <w:pPr>
        <w:spacing w:after="0" w:line="240" w:lineRule="auto"/>
      </w:pPr>
      <w:r>
        <w:separator/>
      </w:r>
    </w:p>
  </w:endnote>
  <w:endnote w:type="continuationSeparator" w:id="0">
    <w:p w:rsidR="00DA1505" w:rsidRDefault="00DA1505" w:rsidP="00440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505" w:rsidRDefault="00DA1505" w:rsidP="00440BCE">
      <w:pPr>
        <w:spacing w:after="0" w:line="240" w:lineRule="auto"/>
      </w:pPr>
      <w:r>
        <w:separator/>
      </w:r>
    </w:p>
  </w:footnote>
  <w:footnote w:type="continuationSeparator" w:id="0">
    <w:p w:rsidR="00DA1505" w:rsidRDefault="00DA1505" w:rsidP="00440B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23F7B"/>
    <w:multiLevelType w:val="hybridMultilevel"/>
    <w:tmpl w:val="37620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76034A"/>
    <w:multiLevelType w:val="hybridMultilevel"/>
    <w:tmpl w:val="BB90FB9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0E0B9A"/>
    <w:multiLevelType w:val="multilevel"/>
    <w:tmpl w:val="8FDEA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C164893"/>
    <w:multiLevelType w:val="hybridMultilevel"/>
    <w:tmpl w:val="CE88DD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E039D9"/>
    <w:multiLevelType w:val="hybridMultilevel"/>
    <w:tmpl w:val="F1141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4C5"/>
    <w:rsid w:val="00091216"/>
    <w:rsid w:val="00094DB2"/>
    <w:rsid w:val="001357A4"/>
    <w:rsid w:val="001C6C86"/>
    <w:rsid w:val="00225E7E"/>
    <w:rsid w:val="00261F67"/>
    <w:rsid w:val="00274C90"/>
    <w:rsid w:val="00290972"/>
    <w:rsid w:val="002A2BEB"/>
    <w:rsid w:val="00300D6C"/>
    <w:rsid w:val="003556D8"/>
    <w:rsid w:val="00406874"/>
    <w:rsid w:val="00433BD9"/>
    <w:rsid w:val="00437274"/>
    <w:rsid w:val="00440BCE"/>
    <w:rsid w:val="00500BF3"/>
    <w:rsid w:val="00500D0B"/>
    <w:rsid w:val="00576A0E"/>
    <w:rsid w:val="005A2E4D"/>
    <w:rsid w:val="005E6034"/>
    <w:rsid w:val="005F4090"/>
    <w:rsid w:val="00637150"/>
    <w:rsid w:val="00643EB6"/>
    <w:rsid w:val="00666CFC"/>
    <w:rsid w:val="00672B8E"/>
    <w:rsid w:val="00692D53"/>
    <w:rsid w:val="006F33EB"/>
    <w:rsid w:val="007804BA"/>
    <w:rsid w:val="007F1F87"/>
    <w:rsid w:val="00867E0A"/>
    <w:rsid w:val="00872115"/>
    <w:rsid w:val="00875463"/>
    <w:rsid w:val="008D3698"/>
    <w:rsid w:val="008F12FF"/>
    <w:rsid w:val="00962A34"/>
    <w:rsid w:val="009960ED"/>
    <w:rsid w:val="00A301CC"/>
    <w:rsid w:val="00A3756F"/>
    <w:rsid w:val="00A94710"/>
    <w:rsid w:val="00AB1539"/>
    <w:rsid w:val="00AB4526"/>
    <w:rsid w:val="00B115B7"/>
    <w:rsid w:val="00B14099"/>
    <w:rsid w:val="00B1609C"/>
    <w:rsid w:val="00B574C5"/>
    <w:rsid w:val="00BD7C26"/>
    <w:rsid w:val="00BD7F24"/>
    <w:rsid w:val="00C04EA6"/>
    <w:rsid w:val="00C46EF0"/>
    <w:rsid w:val="00C629C1"/>
    <w:rsid w:val="00C70D1F"/>
    <w:rsid w:val="00D55865"/>
    <w:rsid w:val="00DA1505"/>
    <w:rsid w:val="00DC7FED"/>
    <w:rsid w:val="00E04218"/>
    <w:rsid w:val="00E70A67"/>
    <w:rsid w:val="00F3169E"/>
    <w:rsid w:val="00F46466"/>
    <w:rsid w:val="00F617AA"/>
    <w:rsid w:val="00F72948"/>
    <w:rsid w:val="00FF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F8D0E"/>
  <w15:docId w15:val="{F9AB3B61-EBC5-42CF-90E9-C57E080C1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25E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7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4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409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40B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0BCE"/>
  </w:style>
  <w:style w:type="paragraph" w:styleId="Footer">
    <w:name w:val="footer"/>
    <w:basedOn w:val="Normal"/>
    <w:link w:val="FooterChar"/>
    <w:uiPriority w:val="99"/>
    <w:semiHidden/>
    <w:unhideWhenUsed/>
    <w:rsid w:val="00440B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0BCE"/>
  </w:style>
  <w:style w:type="character" w:styleId="Hyperlink">
    <w:name w:val="Hyperlink"/>
    <w:basedOn w:val="DefaultParagraphFont"/>
    <w:uiPriority w:val="99"/>
    <w:unhideWhenUsed/>
    <w:rsid w:val="00500B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2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7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0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66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43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16833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99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491174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079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01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575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3917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670944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9224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20727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5216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31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0547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04219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7358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wkesbayhealthcollaborative.n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hawkesbayhealthcollaborative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5DB066-1490-4C6A-A201-CCB64CAAA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</dc:creator>
  <cp:keywords/>
  <dc:description/>
  <cp:lastModifiedBy>Alison Cowell</cp:lastModifiedBy>
  <cp:revision>3</cp:revision>
  <cp:lastPrinted>2015-11-05T04:19:00Z</cp:lastPrinted>
  <dcterms:created xsi:type="dcterms:W3CDTF">2016-09-04T22:08:00Z</dcterms:created>
  <dcterms:modified xsi:type="dcterms:W3CDTF">2016-09-04T22:14:00Z</dcterms:modified>
</cp:coreProperties>
</file>